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/>
        <w:jc w:val="both"/>
        <w:textAlignment w:val="auto"/>
        <w:outlineLvl w:val="0"/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" w:eastAsia="zh-CN" w:bidi="ar-SA"/>
        </w:rPr>
        <w:t>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2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adjustRightInd w:val="0"/>
        <w:snapToGrid w:val="0"/>
        <w:spacing w:before="249" w:beforeLines="80" w:after="249" w:afterLines="80" w:line="570" w:lineRule="exact"/>
        <w:jc w:val="center"/>
        <w:rPr>
          <w:rFonts w:ascii="方正小标宋_GBK" w:hAnsi="Times New Roman" w:eastAsia="方正小标宋_GBK"/>
          <w:color w:val="auto"/>
          <w:sz w:val="44"/>
          <w:szCs w:val="44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44"/>
          <w:szCs w:val="44"/>
          <w:u w:val="none" w:color="auto"/>
          <w:lang w:val="en" w:eastAsia="zh-CN" w:bidi="ar-SA"/>
        </w:rPr>
        <w:t>2023</w:t>
      </w:r>
      <w:r>
        <w:rPr>
          <w:rFonts w:ascii="方正小标宋_GBK" w:hAnsi="Times New Roman" w:eastAsia="方正小标宋_GBK"/>
          <w:color w:val="auto"/>
          <w:sz w:val="44"/>
          <w:szCs w:val="44"/>
        </w:rPr>
        <w:t>年</w:t>
      </w:r>
      <w:r>
        <w:rPr>
          <w:rFonts w:hint="eastAsia" w:ascii="方正小标宋_GBK" w:hAnsi="Times New Roman" w:eastAsia="方正小标宋_GBK"/>
          <w:color w:val="auto"/>
          <w:sz w:val="44"/>
          <w:szCs w:val="44"/>
          <w:lang w:eastAsia="zh-CN"/>
        </w:rPr>
        <w:t>“潮动三月三·民族体育炫”系列活动信息</w:t>
      </w:r>
      <w:r>
        <w:rPr>
          <w:rFonts w:ascii="方正小标宋_GBK" w:hAnsi="Times New Roman" w:eastAsia="方正小标宋_GBK"/>
          <w:color w:val="auto"/>
          <w:sz w:val="44"/>
          <w:szCs w:val="44"/>
        </w:rPr>
        <w:t>统计表</w:t>
      </w:r>
    </w:p>
    <w:p>
      <w:pPr>
        <w:pStyle w:val="6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0" w:lineRule="atLeast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eastAsia="zh-CN"/>
        </w:rPr>
        <w:t>填报单位（盖章）：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val="en-US" w:eastAsia="zh-CN"/>
        </w:rPr>
        <w:t xml:space="preserve">                            联系人和联系电话：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1537"/>
        <w:gridCol w:w="968"/>
        <w:gridCol w:w="1147"/>
        <w:gridCol w:w="1118"/>
        <w:gridCol w:w="1063"/>
        <w:gridCol w:w="1171"/>
        <w:gridCol w:w="1010"/>
        <w:gridCol w:w="1176"/>
        <w:gridCol w:w="1253"/>
        <w:gridCol w:w="1118"/>
        <w:gridCol w:w="11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432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 w:bidi="ar"/>
              </w:rPr>
              <w:t>序号</w:t>
            </w:r>
          </w:p>
        </w:tc>
        <w:tc>
          <w:tcPr>
            <w:tcW w:w="153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 w:bidi="ar"/>
              </w:rPr>
              <w:t>单位</w:t>
            </w:r>
          </w:p>
        </w:tc>
        <w:tc>
          <w:tcPr>
            <w:tcW w:w="96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国家级赛事活动次数</w:t>
            </w:r>
          </w:p>
        </w:tc>
        <w:tc>
          <w:tcPr>
            <w:tcW w:w="114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自治区级赛事活动次数</w:t>
            </w:r>
          </w:p>
        </w:tc>
        <w:tc>
          <w:tcPr>
            <w:tcW w:w="111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市级赛事活动次数</w:t>
            </w:r>
          </w:p>
        </w:tc>
        <w:tc>
          <w:tcPr>
            <w:tcW w:w="106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县区级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赛事活动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次数</w:t>
            </w:r>
          </w:p>
        </w:tc>
        <w:tc>
          <w:tcPr>
            <w:tcW w:w="117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乡镇级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赛事活动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次量</w:t>
            </w:r>
          </w:p>
        </w:tc>
        <w:tc>
          <w:tcPr>
            <w:tcW w:w="101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参赛人次（万人）</w:t>
            </w:r>
          </w:p>
        </w:tc>
        <w:tc>
          <w:tcPr>
            <w:tcW w:w="11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观众人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 w:bidi="ar"/>
              </w:rPr>
              <w:t>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（万人）</w:t>
            </w:r>
          </w:p>
        </w:tc>
        <w:tc>
          <w:tcPr>
            <w:tcW w:w="125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新闻媒体报道次数</w:t>
            </w:r>
          </w:p>
        </w:tc>
        <w:tc>
          <w:tcPr>
            <w:tcW w:w="111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新闻观看量/点击量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（万次）</w:t>
            </w:r>
          </w:p>
        </w:tc>
        <w:tc>
          <w:tcPr>
            <w:tcW w:w="118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经费投入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u w:val="none" w:color="auto"/>
                <w:lang w:val="en-US" w:eastAsia="zh-CN" w:bidi="ar-SA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市本级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u w:val="none" w:color="auto"/>
                <w:lang w:val="en-US" w:eastAsia="zh-CN" w:bidi="ar-SA"/>
              </w:rPr>
              <w:t>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序号第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u w:val="none" w:color="auto"/>
                <w:lang w:val="en-US" w:eastAsia="zh-CN" w:bidi="ar-SA"/>
              </w:rPr>
              <w:t>2-11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填写所辖县（市、区）数据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u w:val="none" w:color="auto"/>
                <w:lang w:val="en-US" w:eastAsia="zh-CN" w:bidi="ar-SA"/>
              </w:rPr>
              <w:t>3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u w:val="none" w:color="auto"/>
                <w:lang w:val="en-US" w:eastAsia="zh-CN" w:bidi="ar-SA"/>
              </w:rPr>
              <w:t>4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u w:val="none" w:color="auto"/>
                <w:lang w:val="en-US" w:eastAsia="zh-CN" w:bidi="ar-SA"/>
              </w:rPr>
              <w:t>5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u w:val="none" w:color="auto"/>
                <w:lang w:val="en-US" w:eastAsia="zh-CN" w:bidi="ar-SA"/>
              </w:rPr>
              <w:t>6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u w:val="none" w:color="auto"/>
                <w:lang w:val="en-US" w:eastAsia="zh-CN" w:bidi="ar-SA"/>
              </w:rPr>
              <w:t>7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u w:val="none" w:color="auto"/>
                <w:lang w:val="en-US" w:eastAsia="zh-CN" w:bidi="ar-SA"/>
              </w:rPr>
              <w:t>8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u w:val="none" w:color="auto"/>
                <w:lang w:val="en-US" w:eastAsia="zh-CN" w:bidi="ar-SA"/>
              </w:rPr>
              <w:t>9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u w:val="none" w:color="auto"/>
                <w:lang w:val="en-US" w:eastAsia="zh-CN" w:bidi="ar-SA"/>
              </w:rPr>
              <w:t>10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69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计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0" w:lineRule="atLeast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</w:tbl>
    <w:p/>
    <w:sectPr>
      <w:footerReference r:id="rId3" w:type="default"/>
      <w:pgSz w:w="16838" w:h="11906" w:orient="landscape"/>
      <w:pgMar w:top="720" w:right="720" w:bottom="720" w:left="72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/>
      <w:rPr>
        <w:rStyle w:val="9"/>
        <w:rFonts w:hint="eastAsia" w:eastAsia="宋体"/>
        <w:w w:val="90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7581265</wp:posOffset>
              </wp:positionH>
              <wp:positionV relativeFrom="paragraph">
                <wp:posOffset>115570</wp:posOffset>
              </wp:positionV>
              <wp:extent cx="779145" cy="31178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9145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96.95pt;margin-top:9.1pt;height:24.55pt;width:61.35pt;mso-position-horizontal-relative:margin;z-index:251659264;mso-width-relative:page;mso-height-relative:page;" filled="f" stroked="f" coordsize="21600,21600" o:gfxdata="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NVBGstkAAAALAQAADwAAAAAAAAABACAAAAAiAAAAZHJzL2Rvd25yZXYueG1sUEsB&#10;AhQAFAAAAAgAh07iQMMQJlO7AQAAcQMAAA4AAAAAAAAAAQAgAAAAK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MjI0Y2I5YTRjODJkZTc5YTVjODI4MWViOTU5OWYifQ=="/>
  </w:docVars>
  <w:rsids>
    <w:rsidRoot w:val="0CEC2C0B"/>
    <w:rsid w:val="0CEC2C0B"/>
    <w:rsid w:val="3814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8"/>
    <w:basedOn w:val="3"/>
    <w:next w:val="1"/>
    <w:qFormat/>
    <w:uiPriority w:val="0"/>
    <w:pPr>
      <w:keepNext w:val="0"/>
      <w:keepLines w:val="0"/>
      <w:widowControl/>
      <w:spacing w:before="100" w:beforeAutospacing="1" w:after="100" w:afterAutospacing="1" w:line="276" w:lineRule="auto"/>
      <w:jc w:val="left"/>
      <w:outlineLvl w:val="9"/>
    </w:pPr>
    <w:rPr>
      <w:rFonts w:ascii="仿宋" w:hAnsi="仿宋" w:eastAsia="仿宋" w:cs="宋体"/>
      <w:bCs w:val="0"/>
      <w:color w:val="000000"/>
      <w:kern w:val="0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</w:rPr>
  </w:style>
  <w:style w:type="character" w:styleId="9">
    <w:name w:val="page number"/>
    <w:basedOn w:val="8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170</Words>
  <Characters>177</Characters>
  <Lines>0</Lines>
  <Paragraphs>0</Paragraphs>
  <TotalTime>0</TotalTime>
  <ScaleCrop>false</ScaleCrop>
  <LinksUpToDate>false</LinksUpToDate>
  <CharactersWithSpaces>208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2023-04-11T03:49:00Z</dcterms:created>
  <dc:creator>彩色沙漠</dc:creator>
  <cp:lastModifiedBy>彩色沙漠</cp:lastModifiedBy>
  <dcterms:modified xsi:type="dcterms:W3CDTF">2023-04-11T03:55:02Z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B04AC9E06B7E4C31ABF12C113FBE04C2_11</vt:lpwstr>
  </property>
</Properties>
</file>