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5047">
      <w:pPr>
        <w:spacing w:line="460" w:lineRule="exact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附件</w:t>
      </w:r>
    </w:p>
    <w:p w14:paraId="12EA750C"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</w:p>
    <w:p w14:paraId="61DB7653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广西第六期互联网宗教信息审核人员培训测试报名表</w:t>
      </w:r>
    </w:p>
    <w:bookmarkEnd w:id="0"/>
    <w:p w14:paraId="34A6E15A"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</w:p>
    <w:p w14:paraId="1F8AE5D3"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单位（盖章）：              单位负责人签字：               填报时间：</w:t>
      </w:r>
    </w:p>
    <w:tbl>
      <w:tblPr>
        <w:tblStyle w:val="6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00"/>
        <w:gridCol w:w="933"/>
        <w:gridCol w:w="1633"/>
        <w:gridCol w:w="1884"/>
        <w:gridCol w:w="1516"/>
        <w:gridCol w:w="2017"/>
        <w:gridCol w:w="2812"/>
      </w:tblGrid>
      <w:tr w14:paraId="5E68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 w14:paraId="19FEA68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 w14:paraId="3775483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3" w:type="dxa"/>
            <w:noWrap w:val="0"/>
            <w:vAlign w:val="center"/>
          </w:tcPr>
          <w:p w14:paraId="0AFDF8F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33" w:type="dxa"/>
            <w:noWrap w:val="0"/>
            <w:vAlign w:val="center"/>
          </w:tcPr>
          <w:p w14:paraId="76D6A44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84" w:type="dxa"/>
            <w:noWrap w:val="0"/>
            <w:vAlign w:val="center"/>
          </w:tcPr>
          <w:p w14:paraId="7D40414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6" w:type="dxa"/>
            <w:noWrap w:val="0"/>
            <w:vAlign w:val="center"/>
          </w:tcPr>
          <w:p w14:paraId="3FCF30D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7" w:type="dxa"/>
            <w:noWrap w:val="0"/>
            <w:vAlign w:val="center"/>
          </w:tcPr>
          <w:p w14:paraId="32D6545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12" w:type="dxa"/>
            <w:noWrap w:val="0"/>
            <w:vAlign w:val="center"/>
          </w:tcPr>
          <w:p w14:paraId="36F08F7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拟审核的互联网宗教信息服务形式</w:t>
            </w:r>
          </w:p>
        </w:tc>
      </w:tr>
      <w:tr w14:paraId="6482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 w14:paraId="25F4E4C4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05B46DF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1731328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DA61281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6953486E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62DC759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C7BF415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FB69F1F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EA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 w14:paraId="0874E1B9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66039A0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ECF329B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F1CAFA9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60F6A61D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FF7B64F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997C4A4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BBED549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52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 w14:paraId="06C1A442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8E54F6D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7E831BA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25C018E5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B4D3EA0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7030418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A3D5D4F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73085F6"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5B9990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注：1.“拟审核的互联网宗教信息服务形式”是指网站、应用程序（互联网小程序）、公众账号、论坛贴吧、博客（微博客）、即时通信工具、网络音视频、社区问答、会议系统等，可填写一种或多种服务方式。</w:t>
      </w:r>
    </w:p>
    <w:p w14:paraId="7BD29A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0" w:leftChars="0" w:right="0" w:rightChars="0" w:firstLine="640" w:firstLineChars="200"/>
        <w:jc w:val="both"/>
        <w:textAlignment w:val="baseline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2.本报名表与单位（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法人组织或者非法人组织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登记备案材料（如：营业执照、法人登记证书、宗教活动场所登记证等）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、信息审核人员本人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身份证正反面照片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，一起发送至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自治区民宗委宗教综合处电子邮箱：zjzhc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@mzw.gxzf.gov.cn。</w:t>
      </w: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RjNDI4YTgwN2NhMTM5ZjY1MDJiNWJlMmQxZjYifQ=="/>
  </w:docVars>
  <w:rsids>
    <w:rsidRoot w:val="71C965CB"/>
    <w:rsid w:val="71C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2024-09-09T14:29:00Z</dcterms:created>
  <dc:creator>彩色沙漠</dc:creator>
  <cp:lastModifiedBy>彩色沙漠</cp:lastModifiedBy>
  <dcterms:modified xsi:type="dcterms:W3CDTF">2024-09-09T14:30:48Z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D69C42BC205149D08B2B12A36E6FAC28_11</vt:lpwstr>
  </property>
</Properties>
</file>