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jc w:val="center"/>
        <w:rPr>
          <w:rFonts w:ascii="黑体" w:hAnsi="黑体" w:eastAsia="黑体" w:cs="黑体"/>
          <w:color w:val="000000"/>
          <w:sz w:val="24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政府网站第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eastAsia="zh-CN"/>
        </w:rPr>
        <w:t>一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 xml:space="preserve">季度普查情况表  </w:t>
      </w:r>
    </w:p>
    <w:p>
      <w:pPr>
        <w:spacing w:line="590" w:lineRule="exact"/>
        <w:jc w:val="left"/>
        <w:rPr>
          <w:rFonts w:ascii="方正仿宋_GBK" w:eastAsia="方正仿宋_GBK"/>
          <w:color w:val="000000"/>
          <w:sz w:val="24"/>
        </w:rPr>
      </w:pPr>
      <w:r>
        <w:rPr>
          <w:rFonts w:hint="eastAsia" w:ascii="方正仿宋_GBK" w:eastAsia="方正仿宋_GBK"/>
          <w:color w:val="000000"/>
          <w:sz w:val="24"/>
        </w:rPr>
        <w:t>填报单位（盖章）：  自治区民宗委           公开网址：</w:t>
      </w:r>
      <w:r>
        <w:rPr>
          <w:rFonts w:hint="eastAsia" w:ascii="方正仿宋_GBK" w:hAnsi="Arial" w:eastAsia="方正仿宋_GBK" w:cs="仿宋_GB2312"/>
          <w:color w:val="000000"/>
          <w:sz w:val="24"/>
          <w:szCs w:val="24"/>
          <w:lang w:val="en-US" w:eastAsia="zh-CN"/>
        </w:rPr>
        <w:t>mzw.gxzf.gov.cn</w:t>
      </w:r>
      <w:r>
        <w:rPr>
          <w:rFonts w:hint="eastAsia" w:ascii="方正仿宋_GBK" w:eastAsia="方正仿宋_GBK"/>
          <w:color w:val="000000"/>
          <w:sz w:val="24"/>
        </w:rPr>
        <w:t xml:space="preserve">                采样时间：20</w:t>
      </w:r>
      <w:r>
        <w:rPr>
          <w:rFonts w:hint="eastAsia" w:ascii="方正仿宋_GBK" w:eastAsia="方正仿宋_GBK"/>
          <w:color w:val="000000"/>
          <w:sz w:val="24"/>
          <w:lang w:val="en-US" w:eastAsia="zh-CN"/>
        </w:rPr>
        <w:t>22</w:t>
      </w:r>
      <w:r>
        <w:rPr>
          <w:rFonts w:hint="eastAsia" w:ascii="方正仿宋_GBK" w:eastAsia="方正仿宋_GBK"/>
          <w:color w:val="000000"/>
          <w:sz w:val="24"/>
        </w:rPr>
        <w:t>年</w:t>
      </w:r>
      <w:r>
        <w:rPr>
          <w:rFonts w:hint="eastAsia" w:ascii="方正仿宋_GBK" w:eastAsia="方正仿宋_GBK"/>
          <w:color w:val="000000"/>
          <w:sz w:val="24"/>
          <w:lang w:val="en-US" w:eastAsia="zh-CN"/>
        </w:rPr>
        <w:t>3</w:t>
      </w:r>
      <w:r>
        <w:rPr>
          <w:rFonts w:hint="eastAsia" w:ascii="方正仿宋_GBK" w:eastAsia="方正仿宋_GBK"/>
          <w:color w:val="000000"/>
          <w:sz w:val="24"/>
        </w:rPr>
        <w:t>月</w:t>
      </w:r>
      <w:r>
        <w:rPr>
          <w:rFonts w:hint="eastAsia" w:ascii="方正仿宋_GBK" w:eastAsia="方正仿宋_GBK"/>
          <w:color w:val="000000"/>
          <w:sz w:val="24"/>
          <w:lang w:val="en-US" w:eastAsia="zh-CN"/>
        </w:rPr>
        <w:t>4</w:t>
      </w:r>
      <w:r>
        <w:rPr>
          <w:rFonts w:hint="eastAsia" w:ascii="方正仿宋_GBK" w:eastAsia="方正仿宋_GBK"/>
          <w:color w:val="000000"/>
          <w:sz w:val="24"/>
        </w:rPr>
        <w:t>日</w:t>
      </w:r>
    </w:p>
    <w:tbl>
      <w:tblPr>
        <w:tblStyle w:val="4"/>
        <w:tblW w:w="13168" w:type="dxa"/>
        <w:jc w:val="center"/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805"/>
        <w:gridCol w:w="1690"/>
        <w:gridCol w:w="2052"/>
        <w:gridCol w:w="1012"/>
        <w:gridCol w:w="2551"/>
        <w:gridCol w:w="1418"/>
        <w:gridCol w:w="1134"/>
        <w:gridCol w:w="1755"/>
        <w:gridCol w:w="751"/>
      </w:tblGrid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023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宋体" w:eastAsia="方正黑体_GBK" w:cs="黑体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宋体" w:eastAsia="方正黑体_GBK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kern w:val="0"/>
                <w:sz w:val="24"/>
                <w:szCs w:val="24"/>
                <w:lang w:bidi="ar"/>
              </w:rPr>
              <w:t>网站标识码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宋体" w:eastAsia="方正黑体_GBK" w:cs="黑体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kern w:val="0"/>
                <w:sz w:val="24"/>
                <w:szCs w:val="24"/>
                <w:lang w:bidi="ar"/>
              </w:rPr>
              <w:t>网站名称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宋体" w:eastAsia="方正黑体_GBK" w:cs="黑体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kern w:val="0"/>
                <w:sz w:val="24"/>
                <w:szCs w:val="24"/>
                <w:lang w:bidi="ar"/>
              </w:rPr>
              <w:t>门户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宋体" w:eastAsia="方正黑体_GBK" w:cs="黑体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kern w:val="0"/>
                <w:sz w:val="24"/>
                <w:szCs w:val="24"/>
                <w:lang w:bidi="ar"/>
              </w:rPr>
              <w:t>首页网址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宋体" w:eastAsia="方正黑体_GBK" w:cs="黑体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  <w:t>监测评分</w:t>
            </w:r>
          </w:p>
          <w:p>
            <w:pPr>
              <w:widowControl/>
              <w:jc w:val="center"/>
              <w:textAlignment w:val="center"/>
              <w:rPr>
                <w:rFonts w:ascii="方正黑体_GBK" w:hAnsi="宋体" w:eastAsia="方正黑体_GBK" w:cs="黑体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  <w:t>（分）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宋体" w:eastAsia="方正黑体_GBK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kern w:val="0"/>
                <w:sz w:val="24"/>
                <w:szCs w:val="24"/>
                <w:lang w:bidi="ar"/>
              </w:rPr>
              <w:t>结果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宋体" w:eastAsia="方正黑体_GBK" w:cs="黑体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kern w:val="0"/>
                <w:sz w:val="24"/>
                <w:szCs w:val="24"/>
                <w:lang w:bidi="ar"/>
              </w:rPr>
              <w:t>突出问题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宋体" w:eastAsia="方正黑体_GBK" w:cs="黑体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Arial" w:eastAsia="方正仿宋_GBK" w:cs="仿宋_GB2312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Arial" w:eastAsia="方正仿宋_GBK" w:cs="仿宋_GB2312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</w:rPr>
              <w:t>4500000107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Arial" w:eastAsia="方正仿宋_GBK" w:cs="仿宋_GB2312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</w:rPr>
              <w:t>广西壮族自治区民族宗教事务委员会门户网站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Arial" w:eastAsia="方正仿宋_GBK" w:cs="仿宋_GB2312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仿宋_GB2312"/>
                <w:color w:val="000000"/>
                <w:kern w:val="0"/>
                <w:sz w:val="24"/>
                <w:szCs w:val="24"/>
                <w:lang w:bidi="ar"/>
              </w:rPr>
              <w:t>门户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  <w:lang w:val="en-US" w:eastAsia="zh-CN"/>
              </w:rPr>
              <w:t>mzw.gxzf.gov.cn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方正仿宋_GBK" w:hAnsi="Arial" w:eastAsia="方正仿宋_GBK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  <w:lang w:val="en-US" w:eastAsia="zh-CN"/>
              </w:rPr>
              <w:t>95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Arial" w:eastAsia="方正仿宋_GBK" w:cs="仿宋_GB2312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仿宋_GB2312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  <w:lang w:eastAsia="zh-CN"/>
              </w:rPr>
              <w:t>无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Arial" w:eastAsia="方正仿宋_GBK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Arial" w:eastAsia="方正仿宋_GBK" w:cs="仿宋_GB2312"/>
                <w:color w:val="000000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Arial" w:eastAsia="方正仿宋_GBK" w:cs="仿宋_GB2312"/>
                <w:color w:val="000000"/>
                <w:sz w:val="24"/>
                <w:szCs w:val="24"/>
              </w:rPr>
            </w:pP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Arial" w:eastAsia="方正仿宋_GBK" w:cs="仿宋_GB2312"/>
                <w:color w:val="000000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Arial" w:eastAsia="方正仿宋_GBK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Arial" w:eastAsia="方正仿宋_GBK" w:cs="仿宋_GB2312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Arial" w:eastAsia="方正仿宋_GBK" w:cs="仿宋_GB2312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Arial" w:eastAsia="方正仿宋_GBK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方正仿宋_GBK" w:hAnsi="Arial" w:eastAsia="方正仿宋_GBK" w:cs="仿宋_GB2312"/>
                <w:color w:val="000000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Arial" w:eastAsia="方正仿宋_GBK" w:cs="仿宋_GB2312"/>
                <w:color w:val="000000"/>
                <w:sz w:val="24"/>
                <w:szCs w:val="24"/>
              </w:rPr>
            </w:pPr>
          </w:p>
        </w:tc>
      </w:tr>
    </w:tbl>
    <w:p>
      <w:pPr>
        <w:spacing w:line="400" w:lineRule="exact"/>
        <w:rPr>
          <w:rFonts w:ascii="方正仿宋_GBK" w:hAnsi="Calibri" w:eastAsia="方正仿宋_GBK"/>
          <w:color w:val="000000"/>
          <w:sz w:val="24"/>
          <w:szCs w:val="24"/>
        </w:rPr>
      </w:pPr>
      <w:r>
        <w:rPr>
          <w:rFonts w:hint="eastAsia" w:ascii="方正仿宋_GBK" w:hAnsi="Calibri" w:eastAsia="方正仿宋_GBK"/>
          <w:color w:val="000000"/>
          <w:sz w:val="24"/>
          <w:szCs w:val="24"/>
        </w:rPr>
        <w:t xml:space="preserve">审核人： </w:t>
      </w:r>
      <w:r>
        <w:rPr>
          <w:rFonts w:hint="eastAsia" w:ascii="方正仿宋_GBK" w:hAnsi="Calibri" w:eastAsia="方正仿宋_GBK"/>
          <w:color w:val="000000"/>
          <w:sz w:val="24"/>
          <w:szCs w:val="24"/>
          <w:lang w:eastAsia="zh-CN"/>
        </w:rPr>
        <w:t>韦尚雄</w:t>
      </w:r>
      <w:r>
        <w:rPr>
          <w:rFonts w:hint="eastAsia" w:ascii="方正仿宋_GBK" w:hAnsi="Calibri" w:eastAsia="方正仿宋_GBK"/>
          <w:color w:val="000000"/>
          <w:sz w:val="24"/>
          <w:szCs w:val="24"/>
        </w:rPr>
        <w:t xml:space="preserve">                  填表人： 包寒                              联系电话：5882241</w:t>
      </w:r>
    </w:p>
    <w:p>
      <w:pPr>
        <w:pStyle w:val="3"/>
        <w:widowControl w:val="0"/>
        <w:adjustRightInd w:val="0"/>
        <w:snapToGrid w:val="0"/>
        <w:spacing w:before="0" w:beforeAutospacing="0" w:after="0" w:afterAutospacing="0" w:line="340" w:lineRule="exact"/>
        <w:ind w:firstLine="480" w:firstLineChars="200"/>
        <w:jc w:val="both"/>
        <w:rPr>
          <w:rFonts w:ascii="方正仿宋_GBK" w:hAnsi="Times New Roman" w:eastAsia="方正仿宋_GBK"/>
          <w:snapToGrid w:val="0"/>
          <w:color w:val="000000"/>
          <w:kern w:val="2"/>
        </w:rPr>
      </w:pPr>
    </w:p>
    <w:p>
      <w:pPr>
        <w:spacing w:line="400" w:lineRule="exact"/>
      </w:pPr>
      <w:r>
        <w:rPr>
          <w:rFonts w:hint="eastAsia" w:ascii="方正仿宋_GBK" w:hAnsi="Calibri" w:eastAsia="方正仿宋_GBK"/>
          <w:color w:val="000000"/>
          <w:sz w:val="24"/>
          <w:szCs w:val="24"/>
        </w:rPr>
        <w:t>注：严格按照《政府网站监测评分表》对本地区、本部门网站进行监测、评分。</w:t>
      </w:r>
      <w:bookmarkStart w:id="0" w:name="_GoBack"/>
      <w:bookmarkEnd w:id="0"/>
    </w:p>
    <w:sectPr>
      <w:pgSz w:w="16838" w:h="11906" w:orient="landscape"/>
      <w:pgMar w:top="1800" w:right="1440" w:bottom="140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8C43E0"/>
    <w:rsid w:val="000978A8"/>
    <w:rsid w:val="0035087E"/>
    <w:rsid w:val="004E5A65"/>
    <w:rsid w:val="008417E1"/>
    <w:rsid w:val="00854BFB"/>
    <w:rsid w:val="00D73337"/>
    <w:rsid w:val="04651BB7"/>
    <w:rsid w:val="12B25BF0"/>
    <w:rsid w:val="18C765D7"/>
    <w:rsid w:val="21D41F85"/>
    <w:rsid w:val="26651128"/>
    <w:rsid w:val="2CFB636A"/>
    <w:rsid w:val="364063C7"/>
    <w:rsid w:val="4253021E"/>
    <w:rsid w:val="495421CB"/>
    <w:rsid w:val="49A96C89"/>
    <w:rsid w:val="553D4CDA"/>
    <w:rsid w:val="57A6391F"/>
    <w:rsid w:val="5B8C43E0"/>
    <w:rsid w:val="60DE736C"/>
    <w:rsid w:val="6F2C2E83"/>
    <w:rsid w:val="6FF7251F"/>
    <w:rsid w:val="71B0437B"/>
    <w:rsid w:val="71D27EBB"/>
    <w:rsid w:val="74A639DC"/>
    <w:rsid w:val="74BFCECA"/>
    <w:rsid w:val="74DE4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30"/>
      <w:szCs w:val="30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gxnews</Company>
  <Pages>1</Pages>
  <Words>56</Words>
  <Characters>323</Characters>
  <Lines>2</Lines>
  <Paragraphs>1</Paragraphs>
  <TotalTime>3</TotalTime>
  <ScaleCrop>false</ScaleCrop>
  <LinksUpToDate>false</LinksUpToDate>
  <CharactersWithSpaces>378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2017-12-04T16:44:00Z</dcterms:created>
  <dc:creator>dengd</dc:creator>
  <cp:lastModifiedBy>包寒</cp:lastModifiedBy>
  <dcterms:modified xsi:type="dcterms:W3CDTF">2022-03-09T04:18:55Z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